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3F7" w:rsidRDefault="00F02AA6" w:rsidP="001F67E8">
      <w:pPr>
        <w:pStyle w:val="a3"/>
        <w:spacing w:before="0" w:beforeAutospacing="0" w:after="0" w:afterAutospacing="0"/>
        <w:jc w:val="center"/>
        <w:rPr>
          <w:b/>
          <w:i/>
          <w:sz w:val="28"/>
          <w:szCs w:val="28"/>
        </w:rPr>
      </w:pPr>
      <w:r>
        <w:rPr>
          <w:b/>
          <w:i/>
          <w:noProof/>
          <w:sz w:val="28"/>
          <w:szCs w:val="28"/>
        </w:rPr>
        <w:pict>
          <v:rect id="_x0000_s1026" style="position:absolute;left:0;text-align:left;margin-left:-43.6pt;margin-top:-33.1pt;width:532.8pt;height:784.55pt;z-index:251658240" fillcolor="#c9f0ff [3212]" strokecolor="#b1e9ff [3041]" strokeweight="3pt">
            <v:shadow on="t" type="perspective" color="#005777 [1604]" opacity=".5" offset="1pt" offset2="-1pt"/>
            <v:textbox>
              <w:txbxContent>
                <w:p w:rsidR="00E323F7" w:rsidRDefault="00E323F7" w:rsidP="00E323F7">
                  <w:pPr>
                    <w:jc w:val="center"/>
                    <w:rPr>
                      <w:color w:val="000099"/>
                      <w:sz w:val="56"/>
                      <w:szCs w:val="56"/>
                    </w:rPr>
                  </w:pPr>
                </w:p>
                <w:p w:rsidR="00E323F7" w:rsidRDefault="00E323F7" w:rsidP="00E323F7">
                  <w:pPr>
                    <w:jc w:val="center"/>
                    <w:rPr>
                      <w:color w:val="000099"/>
                      <w:sz w:val="56"/>
                      <w:szCs w:val="56"/>
                    </w:rPr>
                  </w:pPr>
                </w:p>
                <w:p w:rsidR="00E323F7" w:rsidRDefault="00E323F7" w:rsidP="00E323F7">
                  <w:pPr>
                    <w:jc w:val="center"/>
                    <w:rPr>
                      <w:color w:val="000099"/>
                      <w:sz w:val="56"/>
                      <w:szCs w:val="56"/>
                    </w:rPr>
                  </w:pPr>
                </w:p>
                <w:p w:rsidR="00E323F7" w:rsidRDefault="00443652" w:rsidP="00443652">
                  <w:pPr>
                    <w:rPr>
                      <w:color w:val="000099"/>
                      <w:sz w:val="56"/>
                      <w:szCs w:val="56"/>
                    </w:rPr>
                  </w:pPr>
                  <w:r>
                    <w:rPr>
                      <w:color w:val="000099"/>
                      <w:sz w:val="56"/>
                      <w:szCs w:val="56"/>
                    </w:rPr>
                    <w:t xml:space="preserve">                          </w:t>
                  </w:r>
                  <w:r w:rsidR="00E323F7">
                    <w:rPr>
                      <w:color w:val="000099"/>
                      <w:sz w:val="56"/>
                      <w:szCs w:val="56"/>
                    </w:rPr>
                    <w:t>Картотека</w:t>
                  </w:r>
                </w:p>
                <w:p w:rsidR="00E323F7" w:rsidRDefault="00E323F7" w:rsidP="00E323F7">
                  <w:pPr>
                    <w:jc w:val="center"/>
                    <w:rPr>
                      <w:color w:val="000099"/>
                      <w:sz w:val="56"/>
                      <w:szCs w:val="56"/>
                    </w:rPr>
                  </w:pPr>
                  <w:r>
                    <w:rPr>
                      <w:color w:val="000099"/>
                      <w:sz w:val="56"/>
                      <w:szCs w:val="56"/>
                    </w:rPr>
                    <w:t>игровых ситуаций на тему</w:t>
                  </w:r>
                </w:p>
                <w:p w:rsidR="00E323F7" w:rsidRDefault="00E323F7" w:rsidP="00E323F7">
                  <w:pPr>
                    <w:jc w:val="center"/>
                    <w:rPr>
                      <w:color w:val="000099"/>
                      <w:sz w:val="56"/>
                      <w:szCs w:val="56"/>
                    </w:rPr>
                  </w:pPr>
                  <w:r>
                    <w:rPr>
                      <w:color w:val="000099"/>
                      <w:sz w:val="56"/>
                      <w:szCs w:val="56"/>
                    </w:rPr>
                    <w:t>«Друзья  природы»</w:t>
                  </w:r>
                </w:p>
                <w:p w:rsidR="00443652" w:rsidRDefault="00443652" w:rsidP="00443652">
                  <w:pPr>
                    <w:spacing w:after="0"/>
                    <w:jc w:val="center"/>
                    <w:rPr>
                      <w:color w:val="000099"/>
                      <w:sz w:val="32"/>
                      <w:szCs w:val="32"/>
                    </w:rPr>
                  </w:pPr>
                  <w:r>
                    <w:rPr>
                      <w:color w:val="000099"/>
                      <w:sz w:val="32"/>
                      <w:szCs w:val="32"/>
                    </w:rPr>
                    <w:t xml:space="preserve">                                                          Из опыта работы воспитателя</w:t>
                  </w:r>
                </w:p>
                <w:p w:rsidR="00443652" w:rsidRDefault="00443652" w:rsidP="00443652">
                  <w:pPr>
                    <w:spacing w:after="0"/>
                    <w:jc w:val="center"/>
                    <w:rPr>
                      <w:color w:val="000099"/>
                      <w:sz w:val="32"/>
                      <w:szCs w:val="32"/>
                    </w:rPr>
                  </w:pPr>
                  <w:r>
                    <w:rPr>
                      <w:color w:val="000099"/>
                      <w:sz w:val="32"/>
                      <w:szCs w:val="32"/>
                    </w:rPr>
                    <w:t xml:space="preserve">                                 </w:t>
                  </w:r>
                  <w:r w:rsidR="00F02AA6">
                    <w:rPr>
                      <w:color w:val="000099"/>
                      <w:sz w:val="32"/>
                      <w:szCs w:val="32"/>
                    </w:rPr>
                    <w:t>Мартыновой Е.В</w:t>
                  </w:r>
                </w:p>
                <w:p w:rsidR="00443652" w:rsidRDefault="00443652" w:rsidP="00443652">
                  <w:pPr>
                    <w:jc w:val="center"/>
                    <w:rPr>
                      <w:color w:val="000099"/>
                      <w:sz w:val="56"/>
                      <w:szCs w:val="56"/>
                    </w:rPr>
                  </w:pPr>
                  <w:r>
                    <w:rPr>
                      <w:color w:val="000099"/>
                      <w:sz w:val="32"/>
                      <w:szCs w:val="32"/>
                    </w:rPr>
                    <w:t xml:space="preserve">     </w:t>
                  </w:r>
                </w:p>
                <w:p w:rsidR="00E323F7" w:rsidRDefault="00443652" w:rsidP="00E323F7">
                  <w:pPr>
                    <w:jc w:val="center"/>
                    <w:rPr>
                      <w:color w:val="000099"/>
                      <w:sz w:val="56"/>
                      <w:szCs w:val="56"/>
                    </w:rPr>
                  </w:pPr>
                  <w:r>
                    <w:rPr>
                      <w:noProof/>
                      <w:color w:val="000099"/>
                      <w:sz w:val="32"/>
                      <w:szCs w:val="32"/>
                    </w:rPr>
                    <w:drawing>
                      <wp:inline distT="0" distB="0" distL="0" distR="0">
                        <wp:extent cx="6008674" cy="4005783"/>
                        <wp:effectExtent l="19050" t="0" r="0" b="0"/>
                        <wp:docPr id="4" name="Рисунок 1" descr="C:\Users\Владимир\Desktop\аттестация Дедушкиной\картинки по экологии\к эколог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имир\Desktop\аттестация Дедушкиной\картинки по экологии\к экологии.jpg"/>
                                <pic:cNvPicPr>
                                  <a:picLocks noChangeAspect="1" noChangeArrowheads="1"/>
                                </pic:cNvPicPr>
                              </pic:nvPicPr>
                              <pic:blipFill>
                                <a:blip r:embed="rId5"/>
                                <a:srcRect/>
                                <a:stretch>
                                  <a:fillRect/>
                                </a:stretch>
                              </pic:blipFill>
                              <pic:spPr bwMode="auto">
                                <a:xfrm>
                                  <a:off x="0" y="0"/>
                                  <a:ext cx="6011614" cy="4007743"/>
                                </a:xfrm>
                                <a:prstGeom prst="rect">
                                  <a:avLst/>
                                </a:prstGeom>
                                <a:noFill/>
                                <a:ln w="9525">
                                  <a:noFill/>
                                  <a:miter lim="800000"/>
                                  <a:headEnd/>
                                  <a:tailEnd/>
                                </a:ln>
                              </pic:spPr>
                            </pic:pic>
                          </a:graphicData>
                        </a:graphic>
                      </wp:inline>
                    </w:drawing>
                  </w:r>
                </w:p>
                <w:p w:rsidR="00443652" w:rsidRDefault="00E323F7" w:rsidP="00443652">
                  <w:pPr>
                    <w:jc w:val="center"/>
                  </w:pPr>
                  <w:r>
                    <w:rPr>
                      <w:color w:val="000099"/>
                      <w:sz w:val="32"/>
                      <w:szCs w:val="32"/>
                    </w:rPr>
                    <w:t xml:space="preserve">                      </w:t>
                  </w:r>
                  <w:r w:rsidR="00443652">
                    <w:rPr>
                      <w:color w:val="000099"/>
                      <w:sz w:val="32"/>
                      <w:szCs w:val="32"/>
                    </w:rPr>
                    <w:t xml:space="preserve">                              </w:t>
                  </w:r>
                </w:p>
                <w:p w:rsidR="00E323F7" w:rsidRPr="00E323F7" w:rsidRDefault="00E323F7" w:rsidP="00E323F7">
                  <w:pPr>
                    <w:jc w:val="center"/>
                    <w:rPr>
                      <w:color w:val="000099"/>
                      <w:sz w:val="32"/>
                      <w:szCs w:val="32"/>
                    </w:rPr>
                  </w:pPr>
                  <w:r>
                    <w:rPr>
                      <w:color w:val="000099"/>
                      <w:sz w:val="32"/>
                      <w:szCs w:val="32"/>
                    </w:rPr>
                    <w:t xml:space="preserve">                          </w:t>
                  </w:r>
                </w:p>
              </w:txbxContent>
            </v:textbox>
          </v:rect>
        </w:pict>
      </w: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E323F7" w:rsidRDefault="00E323F7" w:rsidP="001F67E8">
      <w:pPr>
        <w:pStyle w:val="a3"/>
        <w:spacing w:before="0" w:beforeAutospacing="0" w:after="0" w:afterAutospacing="0"/>
        <w:jc w:val="center"/>
        <w:rPr>
          <w:b/>
          <w:i/>
          <w:sz w:val="28"/>
          <w:szCs w:val="28"/>
        </w:rPr>
      </w:pPr>
    </w:p>
    <w:p w:rsidR="001F67E8" w:rsidRPr="001F67E8" w:rsidRDefault="001F67E8" w:rsidP="001F67E8">
      <w:pPr>
        <w:pStyle w:val="a3"/>
        <w:spacing w:before="0" w:beforeAutospacing="0" w:after="0" w:afterAutospacing="0"/>
        <w:jc w:val="center"/>
        <w:rPr>
          <w:b/>
          <w:i/>
          <w:sz w:val="28"/>
          <w:szCs w:val="28"/>
        </w:rPr>
      </w:pPr>
      <w:r w:rsidRPr="001F67E8">
        <w:rPr>
          <w:b/>
          <w:i/>
          <w:sz w:val="28"/>
          <w:szCs w:val="28"/>
        </w:rPr>
        <w:lastRenderedPageBreak/>
        <w:t>Игровые ситуации</w:t>
      </w:r>
    </w:p>
    <w:p w:rsidR="001F67E8" w:rsidRPr="00F66034" w:rsidRDefault="001F67E8" w:rsidP="001F67E8">
      <w:pPr>
        <w:pStyle w:val="a3"/>
        <w:spacing w:before="0" w:beforeAutospacing="0" w:after="0" w:afterAutospacing="0"/>
        <w:rPr>
          <w:u w:val="single"/>
        </w:rPr>
      </w:pPr>
      <w:r w:rsidRPr="00F66034">
        <w:rPr>
          <w:b/>
          <w:bCs/>
          <w:u w:val="single"/>
        </w:rPr>
        <w:t>«Ромашка»</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 xml:space="preserve">Цель: </w:t>
      </w:r>
      <w:r w:rsidRPr="00F66034">
        <w:rPr>
          <w:rFonts w:ascii="Times New Roman" w:hAnsi="Times New Roman" w:cs="Times New Roman"/>
          <w:sz w:val="24"/>
          <w:szCs w:val="24"/>
        </w:rPr>
        <w:t>заинтересовать детей деятельностью природоохранного характера.</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 xml:space="preserve">Материал: </w:t>
      </w:r>
      <w:r w:rsidRPr="00F66034">
        <w:rPr>
          <w:rFonts w:ascii="Times New Roman" w:hAnsi="Times New Roman" w:cs="Times New Roman"/>
          <w:sz w:val="24"/>
          <w:szCs w:val="24"/>
        </w:rPr>
        <w:t>цветок ромашки, изготовленный из бумаги; на обратной стороне белых лепестков написаны задания детям (например:</w:t>
      </w:r>
      <w:r w:rsidR="00C30616">
        <w:rPr>
          <w:rFonts w:ascii="Times New Roman" w:hAnsi="Times New Roman" w:cs="Times New Roman"/>
          <w:sz w:val="24"/>
          <w:szCs w:val="24"/>
        </w:rPr>
        <w:t xml:space="preserve"> </w:t>
      </w:r>
      <w:r w:rsidRPr="00F66034">
        <w:rPr>
          <w:rFonts w:ascii="Times New Roman" w:hAnsi="Times New Roman" w:cs="Times New Roman"/>
          <w:sz w:val="24"/>
          <w:szCs w:val="24"/>
        </w:rPr>
        <w:t>«Собрать мусор», «Подмести дорожки», «Вскопать землю возле деревьев и кустов», «Прополоть клумбу», «Посадить цветы»).</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 xml:space="preserve">Игровые действия: </w:t>
      </w:r>
      <w:r w:rsidRPr="00F66034">
        <w:rPr>
          <w:rFonts w:ascii="Times New Roman" w:hAnsi="Times New Roman" w:cs="Times New Roman"/>
          <w:sz w:val="24"/>
          <w:szCs w:val="24"/>
        </w:rPr>
        <w:t>отрывая лепестки от ромашки, дети выполняют определённые трудовые поручения.</w:t>
      </w:r>
    </w:p>
    <w:p w:rsidR="001F67E8" w:rsidRPr="001F67E8" w:rsidRDefault="001F67E8" w:rsidP="001F67E8">
      <w:pPr>
        <w:spacing w:after="0" w:line="240" w:lineRule="auto"/>
        <w:jc w:val="both"/>
        <w:rPr>
          <w:rFonts w:ascii="Times New Roman" w:hAnsi="Times New Roman" w:cs="Times New Roman"/>
          <w:sz w:val="24"/>
          <w:szCs w:val="24"/>
          <w:u w:val="single"/>
        </w:rPr>
      </w:pPr>
      <w:r w:rsidRPr="001F67E8">
        <w:rPr>
          <w:rFonts w:ascii="Times New Roman" w:hAnsi="Times New Roman" w:cs="Times New Roman"/>
          <w:b/>
          <w:bCs/>
          <w:sz w:val="24"/>
          <w:szCs w:val="24"/>
          <w:u w:val="single"/>
        </w:rPr>
        <w:t>Ход игры</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Игра может проводиться во время трудового десанта, рейда или во время обычной прогулки. Воспитатель сообщает ребятам, что им необходимо навести порядок на участке или на территории детского сада (парка). Распределить задания между детьми помогает цветок ромашки, на лепестках которого написаны задания. Дошкольники делятся на небольшие микрогруппы по 2—3 человека, подходят к ромашке, отрывают лепестки, и воспитатель читает им то, задание, которое написано на лепестке. После этого рассказывают, как они будут выполнять то, или иное поручение (какие орудия труда им понадобятся, с чего начнут работу и т.д.), не причиняя вреда живым объектам.</w:t>
      </w:r>
    </w:p>
    <w:p w:rsidR="001F67E8" w:rsidRPr="00F66034" w:rsidRDefault="001F67E8" w:rsidP="001F67E8">
      <w:pPr>
        <w:spacing w:after="0" w:line="240" w:lineRule="auto"/>
        <w:jc w:val="both"/>
        <w:rPr>
          <w:rFonts w:ascii="Times New Roman" w:hAnsi="Times New Roman" w:cs="Times New Roman"/>
          <w:b/>
          <w:bCs/>
          <w:sz w:val="24"/>
          <w:szCs w:val="24"/>
          <w:u w:val="single"/>
        </w:rPr>
      </w:pPr>
    </w:p>
    <w:p w:rsidR="001F67E8" w:rsidRPr="00F66034" w:rsidRDefault="001F67E8" w:rsidP="001F67E8">
      <w:pPr>
        <w:spacing w:after="0" w:line="240" w:lineRule="auto"/>
        <w:jc w:val="both"/>
        <w:rPr>
          <w:rFonts w:ascii="Times New Roman" w:hAnsi="Times New Roman" w:cs="Times New Roman"/>
          <w:sz w:val="24"/>
          <w:szCs w:val="24"/>
          <w:u w:val="single"/>
        </w:rPr>
      </w:pPr>
      <w:r w:rsidRPr="00F66034">
        <w:rPr>
          <w:rFonts w:ascii="Times New Roman" w:hAnsi="Times New Roman" w:cs="Times New Roman"/>
          <w:b/>
          <w:bCs/>
          <w:sz w:val="24"/>
          <w:szCs w:val="24"/>
          <w:u w:val="single"/>
        </w:rPr>
        <w:t>«Разведка полезных дел»</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 xml:space="preserve">Цель: </w:t>
      </w:r>
      <w:r w:rsidRPr="00F66034">
        <w:rPr>
          <w:rFonts w:ascii="Times New Roman" w:hAnsi="Times New Roman" w:cs="Times New Roman"/>
          <w:bCs/>
          <w:sz w:val="24"/>
          <w:szCs w:val="24"/>
        </w:rPr>
        <w:t>способствовать</w:t>
      </w:r>
      <w:r w:rsidRPr="00F66034">
        <w:rPr>
          <w:rFonts w:ascii="Times New Roman" w:hAnsi="Times New Roman" w:cs="Times New Roman"/>
          <w:sz w:val="24"/>
          <w:szCs w:val="24"/>
        </w:rPr>
        <w:t>развитию у детей интереса к природоохранной деятельности, осознанное её выполнение.</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 xml:space="preserve">Материал: </w:t>
      </w:r>
      <w:r w:rsidRPr="00F66034">
        <w:rPr>
          <w:rFonts w:ascii="Times New Roman" w:hAnsi="Times New Roman" w:cs="Times New Roman"/>
          <w:sz w:val="24"/>
          <w:szCs w:val="24"/>
        </w:rPr>
        <w:t>территория, природные объекты детского сада, парка.</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 xml:space="preserve">Игровые действия: </w:t>
      </w:r>
      <w:r w:rsidRPr="00F66034">
        <w:rPr>
          <w:rFonts w:ascii="Times New Roman" w:hAnsi="Times New Roman" w:cs="Times New Roman"/>
          <w:sz w:val="24"/>
          <w:szCs w:val="24"/>
        </w:rPr>
        <w:t>«разведка» полезных дел, необходимых для наведения порядка в природе ближайшего окружения.</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 xml:space="preserve">Игровые правила: </w:t>
      </w:r>
      <w:r w:rsidRPr="00F66034">
        <w:rPr>
          <w:rFonts w:ascii="Times New Roman" w:hAnsi="Times New Roman" w:cs="Times New Roman"/>
          <w:sz w:val="24"/>
          <w:szCs w:val="24"/>
        </w:rPr>
        <w:t>замечать недостатки в состоянии природных объектов и рассказывать, как их можно устранить.</w:t>
      </w:r>
    </w:p>
    <w:p w:rsidR="001F67E8" w:rsidRPr="001F67E8" w:rsidRDefault="001F67E8" w:rsidP="001F67E8">
      <w:pPr>
        <w:spacing w:after="0" w:line="240" w:lineRule="auto"/>
        <w:jc w:val="both"/>
        <w:rPr>
          <w:rFonts w:ascii="Times New Roman" w:hAnsi="Times New Roman" w:cs="Times New Roman"/>
          <w:sz w:val="24"/>
          <w:szCs w:val="24"/>
          <w:u w:val="single"/>
        </w:rPr>
      </w:pPr>
      <w:r w:rsidRPr="001F67E8">
        <w:rPr>
          <w:rFonts w:ascii="Times New Roman" w:hAnsi="Times New Roman" w:cs="Times New Roman"/>
          <w:b/>
          <w:bCs/>
          <w:sz w:val="24"/>
          <w:szCs w:val="24"/>
          <w:u w:val="single"/>
        </w:rPr>
        <w:t>Ход игры</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Отправляясь на прогулку по территории детского сада, воспитатель предлагает дошкольникам внимательно понаблюдать за состоянием природных объектов, обратить внимание на санитарное состояние площадок. В заключении прогулки дети называют замеченные ими недостатки, рассказывают о тех полезных делах, которыми им хотелось бы заняться для устранения этих недостатков. Педагог побуждает дошкольников к рассказыванию того, как они будут выполнять предстоящую работу.</w:t>
      </w:r>
    </w:p>
    <w:p w:rsidR="001F67E8" w:rsidRPr="00F66034" w:rsidRDefault="001F67E8" w:rsidP="001F67E8">
      <w:pPr>
        <w:spacing w:after="0" w:line="240" w:lineRule="auto"/>
        <w:rPr>
          <w:rFonts w:ascii="Times New Roman" w:hAnsi="Times New Roman" w:cs="Times New Roman"/>
          <w:sz w:val="24"/>
          <w:szCs w:val="24"/>
        </w:rPr>
      </w:pPr>
    </w:p>
    <w:tbl>
      <w:tblPr>
        <w:tblW w:w="4950" w:type="pct"/>
        <w:tblCellSpacing w:w="15" w:type="dxa"/>
        <w:tblInd w:w="30" w:type="dxa"/>
        <w:tblCellMar>
          <w:top w:w="30" w:type="dxa"/>
          <w:left w:w="30" w:type="dxa"/>
          <w:bottom w:w="30" w:type="dxa"/>
          <w:right w:w="30" w:type="dxa"/>
        </w:tblCellMar>
        <w:tblLook w:val="0000" w:firstRow="0" w:lastRow="0" w:firstColumn="0" w:lastColumn="0" w:noHBand="0" w:noVBand="0"/>
      </w:tblPr>
      <w:tblGrid>
        <w:gridCol w:w="9796"/>
      </w:tblGrid>
      <w:tr w:rsidR="001F67E8" w:rsidRPr="00F66034" w:rsidTr="00392D88">
        <w:trPr>
          <w:tblCellSpacing w:w="15" w:type="dxa"/>
        </w:trPr>
        <w:tc>
          <w:tcPr>
            <w:tcW w:w="5000" w:type="pct"/>
            <w:tcMar>
              <w:top w:w="90" w:type="dxa"/>
              <w:left w:w="480" w:type="dxa"/>
              <w:bottom w:w="75" w:type="dxa"/>
              <w:right w:w="0" w:type="dxa"/>
            </w:tcMar>
            <w:vAlign w:val="center"/>
          </w:tcPr>
          <w:p w:rsidR="001F67E8" w:rsidRPr="00F66034" w:rsidRDefault="00F02AA6" w:rsidP="00392D88">
            <w:pPr>
              <w:spacing w:after="0" w:line="240" w:lineRule="auto"/>
              <w:jc w:val="both"/>
              <w:rPr>
                <w:rFonts w:ascii="Times New Roman" w:hAnsi="Times New Roman" w:cs="Times New Roman"/>
                <w:b/>
                <w:bCs/>
                <w:sz w:val="24"/>
                <w:szCs w:val="24"/>
              </w:rPr>
            </w:pPr>
            <w:hyperlink r:id="rId6" w:history="1">
              <w:r w:rsidR="001F67E8" w:rsidRPr="00F66034">
                <w:rPr>
                  <w:rFonts w:ascii="Times New Roman" w:hAnsi="Times New Roman" w:cs="Times New Roman"/>
                  <w:b/>
                  <w:bCs/>
                  <w:sz w:val="24"/>
                  <w:szCs w:val="24"/>
                </w:rPr>
                <w:t>«</w:t>
              </w:r>
              <w:r w:rsidR="001F67E8" w:rsidRPr="00F66034">
                <w:rPr>
                  <w:rFonts w:ascii="Times New Roman" w:hAnsi="Times New Roman" w:cs="Times New Roman"/>
                  <w:b/>
                  <w:bCs/>
                  <w:sz w:val="24"/>
                  <w:szCs w:val="24"/>
                  <w:u w:val="single"/>
                </w:rPr>
                <w:t>Путешествие с Гуселькой</w:t>
              </w:r>
            </w:hyperlink>
            <w:r w:rsidR="001F67E8" w:rsidRPr="00F66034">
              <w:rPr>
                <w:rFonts w:ascii="Times New Roman" w:hAnsi="Times New Roman" w:cs="Times New Roman"/>
                <w:b/>
                <w:bCs/>
                <w:sz w:val="24"/>
                <w:szCs w:val="24"/>
              </w:rPr>
              <w:t xml:space="preserve">» </w:t>
            </w:r>
          </w:p>
        </w:tc>
      </w:tr>
    </w:tbl>
    <w:p w:rsidR="001F67E8" w:rsidRPr="00F66034" w:rsidRDefault="001F67E8" w:rsidP="001F67E8">
      <w:pPr>
        <w:shd w:val="clear" w:color="auto" w:fill="FFFFFF"/>
        <w:spacing w:after="0" w:line="240" w:lineRule="auto"/>
        <w:jc w:val="both"/>
        <w:rPr>
          <w:rFonts w:ascii="Times New Roman" w:hAnsi="Times New Roman" w:cs="Times New Roman"/>
          <w:vanish/>
          <w:sz w:val="24"/>
          <w:szCs w:val="24"/>
        </w:rPr>
      </w:pPr>
    </w:p>
    <w:tbl>
      <w:tblPr>
        <w:tblW w:w="4891" w:type="pct"/>
        <w:tblCellSpacing w:w="15" w:type="dxa"/>
        <w:tblCellMar>
          <w:top w:w="30" w:type="dxa"/>
          <w:left w:w="30" w:type="dxa"/>
          <w:bottom w:w="30" w:type="dxa"/>
          <w:right w:w="30" w:type="dxa"/>
        </w:tblCellMar>
        <w:tblLook w:val="0000" w:firstRow="0" w:lastRow="0" w:firstColumn="0" w:lastColumn="0" w:noHBand="0" w:noVBand="0"/>
      </w:tblPr>
      <w:tblGrid>
        <w:gridCol w:w="9210"/>
      </w:tblGrid>
      <w:tr w:rsidR="001F67E8" w:rsidRPr="00F66034" w:rsidTr="001F67E8">
        <w:trPr>
          <w:tblCellSpacing w:w="15" w:type="dxa"/>
        </w:trPr>
        <w:tc>
          <w:tcPr>
            <w:tcW w:w="4967" w:type="pct"/>
            <w:tcMar>
              <w:top w:w="0" w:type="dxa"/>
              <w:left w:w="0" w:type="dxa"/>
              <w:bottom w:w="0" w:type="dxa"/>
              <w:right w:w="0" w:type="dxa"/>
            </w:tcMar>
          </w:tcPr>
          <w:p w:rsidR="001F67E8" w:rsidRPr="00F66034"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Цель:</w:t>
            </w:r>
            <w:r w:rsidRPr="00F66034">
              <w:rPr>
                <w:rFonts w:ascii="Times New Roman" w:hAnsi="Times New Roman" w:cs="Times New Roman"/>
                <w:sz w:val="24"/>
                <w:szCs w:val="24"/>
              </w:rPr>
              <w:t xml:space="preserve"> систематизировать знания детей о правилах поведения в природе.</w:t>
            </w:r>
          </w:p>
          <w:p w:rsidR="001F67E8" w:rsidRPr="00F66034" w:rsidRDefault="001F67E8" w:rsidP="00392D88">
            <w:pPr>
              <w:spacing w:after="0" w:line="240" w:lineRule="auto"/>
              <w:jc w:val="both"/>
              <w:outlineLvl w:val="1"/>
              <w:rPr>
                <w:rFonts w:ascii="Times New Roman" w:hAnsi="Times New Roman" w:cs="Times New Roman"/>
                <w:sz w:val="24"/>
                <w:szCs w:val="24"/>
              </w:rPr>
            </w:pPr>
            <w:r w:rsidRPr="00F66034">
              <w:rPr>
                <w:rFonts w:ascii="Times New Roman" w:hAnsi="Times New Roman" w:cs="Times New Roman"/>
                <w:sz w:val="24"/>
                <w:szCs w:val="24"/>
              </w:rPr>
              <w:t>Ход игры</w:t>
            </w:r>
          </w:p>
          <w:p w:rsidR="001F67E8" w:rsidRPr="00F66034"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В первой игре детям сообщается, что в детский сад в гости пришла веселая гусеница по имени Гуселька. Она очень добрая и всегда помогает тому, кто нуждается в помощи. Затем читается первая история о Гусельке "Почему Гуселька стала питаться цветочным нектаром". Проводится работа с детьми над прочитанным.</w:t>
            </w:r>
          </w:p>
          <w:p w:rsidR="001F67E8" w:rsidRPr="00F66034"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 xml:space="preserve">В последующих играх детям предлагаются дальнейшие приключения Гусельки, и по мере знакомства с правилами поведения модели правил вставляются в кармашки. </w:t>
            </w:r>
          </w:p>
          <w:p w:rsidR="001F67E8" w:rsidRPr="00F66034"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Закрепить или уточнить знания детей по правилам поведения в природе можно, предложив детям угадать, какие правила изобразила Гуселька (по моделям в кармашках).</w:t>
            </w:r>
          </w:p>
          <w:p w:rsidR="001F67E8" w:rsidRPr="00F66034" w:rsidRDefault="001F67E8" w:rsidP="00392D88">
            <w:pPr>
              <w:spacing w:after="0" w:line="240" w:lineRule="auto"/>
              <w:jc w:val="both"/>
              <w:outlineLvl w:val="1"/>
              <w:rPr>
                <w:rFonts w:ascii="Times New Roman" w:hAnsi="Times New Roman" w:cs="Times New Roman"/>
                <w:i/>
                <w:sz w:val="24"/>
                <w:szCs w:val="24"/>
                <w:u w:val="single"/>
              </w:rPr>
            </w:pPr>
            <w:r w:rsidRPr="00F66034">
              <w:rPr>
                <w:rFonts w:ascii="Times New Roman" w:hAnsi="Times New Roman" w:cs="Times New Roman"/>
                <w:i/>
                <w:sz w:val="24"/>
                <w:szCs w:val="24"/>
                <w:u w:val="single"/>
              </w:rPr>
              <w:t>Почему Гуселька стала питаться нектаром.</w:t>
            </w:r>
          </w:p>
          <w:p w:rsidR="001F67E8" w:rsidRDefault="001F67E8" w:rsidP="001F67E8">
            <w:pPr>
              <w:spacing w:after="0" w:line="240" w:lineRule="auto"/>
              <w:contextualSpacing/>
              <w:jc w:val="both"/>
              <w:rPr>
                <w:rFonts w:ascii="Times New Roman" w:hAnsi="Times New Roman" w:cs="Times New Roman"/>
                <w:sz w:val="24"/>
                <w:szCs w:val="24"/>
              </w:rPr>
            </w:pPr>
            <w:r w:rsidRPr="00F66034">
              <w:rPr>
                <w:rFonts w:ascii="Times New Roman" w:hAnsi="Times New Roman" w:cs="Times New Roman"/>
                <w:sz w:val="24"/>
                <w:szCs w:val="24"/>
              </w:rPr>
              <w:t>Однажды на свете появилась маленькая гусеница, зеленая-презеленая. Она так любила петь, что за этим занятием проводила весь день. Все насекомые вокруг стали называть маленькую гусеницу Гуселькой (от музыкального инструмента гусли).</w:t>
            </w:r>
          </w:p>
          <w:p w:rsidR="001F67E8" w:rsidRDefault="001F67E8" w:rsidP="001F67E8">
            <w:pPr>
              <w:spacing w:after="0" w:line="240" w:lineRule="auto"/>
              <w:contextualSpacing/>
              <w:jc w:val="both"/>
              <w:rPr>
                <w:rFonts w:ascii="Times New Roman" w:hAnsi="Times New Roman" w:cs="Times New Roman"/>
                <w:sz w:val="24"/>
                <w:szCs w:val="24"/>
              </w:rPr>
            </w:pPr>
            <w:r w:rsidRPr="00F66034">
              <w:rPr>
                <w:rFonts w:ascii="Times New Roman" w:hAnsi="Times New Roman" w:cs="Times New Roman"/>
                <w:sz w:val="24"/>
                <w:szCs w:val="24"/>
              </w:rPr>
              <w:t xml:space="preserve">Как-то раз Гуселька прогуливалась по лужайке. Увидев красивую белую ромашку, она </w:t>
            </w:r>
            <w:r w:rsidRPr="00F66034">
              <w:rPr>
                <w:rFonts w:ascii="Times New Roman" w:hAnsi="Times New Roman" w:cs="Times New Roman"/>
                <w:sz w:val="24"/>
                <w:szCs w:val="24"/>
              </w:rPr>
              <w:lastRenderedPageBreak/>
              <w:t>закричала: "Как красиво! Я здесь буду жить. Пусть этот цветок будет моим домом".</w:t>
            </w:r>
            <w:r w:rsidRPr="00F66034">
              <w:rPr>
                <w:rFonts w:ascii="Times New Roman" w:hAnsi="Times New Roman" w:cs="Times New Roman"/>
                <w:sz w:val="24"/>
                <w:szCs w:val="24"/>
              </w:rPr>
              <w:br/>
              <w:t>С тех пор маленькая гусеница стала жить на цветке.</w:t>
            </w:r>
          </w:p>
          <w:p w:rsidR="001F67E8" w:rsidRDefault="001F67E8" w:rsidP="001F67E8">
            <w:pPr>
              <w:spacing w:after="0" w:line="240" w:lineRule="auto"/>
              <w:contextualSpacing/>
              <w:jc w:val="both"/>
              <w:rPr>
                <w:rFonts w:ascii="Times New Roman" w:hAnsi="Times New Roman" w:cs="Times New Roman"/>
                <w:sz w:val="24"/>
                <w:szCs w:val="24"/>
              </w:rPr>
            </w:pPr>
            <w:r w:rsidRPr="00F66034">
              <w:rPr>
                <w:rFonts w:ascii="Times New Roman" w:hAnsi="Times New Roman" w:cs="Times New Roman"/>
                <w:sz w:val="24"/>
                <w:szCs w:val="24"/>
              </w:rPr>
              <w:t>Как известно гусеницы много едят. И день за днем ромашка становилась все меньше и меньше. Наконец, Гуселька обнаружила, что дома у нее уже нет.</w:t>
            </w:r>
          </w:p>
          <w:p w:rsidR="001F67E8" w:rsidRDefault="001F67E8" w:rsidP="001F67E8">
            <w:pPr>
              <w:spacing w:after="0" w:line="240" w:lineRule="auto"/>
              <w:contextualSpacing/>
              <w:jc w:val="both"/>
              <w:rPr>
                <w:rFonts w:ascii="Times New Roman" w:hAnsi="Times New Roman" w:cs="Times New Roman"/>
                <w:sz w:val="24"/>
                <w:szCs w:val="24"/>
              </w:rPr>
            </w:pPr>
            <w:r w:rsidRPr="00F66034">
              <w:rPr>
                <w:rFonts w:ascii="Times New Roman" w:hAnsi="Times New Roman" w:cs="Times New Roman"/>
                <w:sz w:val="24"/>
                <w:szCs w:val="24"/>
              </w:rPr>
              <w:t>Плачет Гуселька: "Какая же я плохая, я съела такой прекрасный цветок". Ей было обидно не из-за того, что негде жить. Дом можно найти другой, а вот ромашку уже не вернешь.</w:t>
            </w:r>
            <w:r w:rsidRPr="00F66034">
              <w:rPr>
                <w:rFonts w:ascii="Times New Roman" w:hAnsi="Times New Roman" w:cs="Times New Roman"/>
                <w:sz w:val="24"/>
                <w:szCs w:val="24"/>
              </w:rPr>
              <w:br/>
              <w:t>Прошло много времени, а гусеница все плакала. Прилетела как-то на поляну красавица-бабочка и спрашивает: "Отчего ты, маленькая гусеница, плачешь?"</w:t>
            </w:r>
          </w:p>
          <w:p w:rsidR="001F67E8" w:rsidRDefault="001F67E8" w:rsidP="001F67E8">
            <w:pPr>
              <w:spacing w:after="0" w:line="240" w:lineRule="auto"/>
              <w:contextualSpacing/>
              <w:jc w:val="both"/>
              <w:rPr>
                <w:rFonts w:ascii="Times New Roman" w:hAnsi="Times New Roman" w:cs="Times New Roman"/>
                <w:sz w:val="24"/>
                <w:szCs w:val="24"/>
              </w:rPr>
            </w:pPr>
            <w:r w:rsidRPr="00F66034">
              <w:rPr>
                <w:rFonts w:ascii="Times New Roman" w:hAnsi="Times New Roman" w:cs="Times New Roman"/>
                <w:sz w:val="24"/>
                <w:szCs w:val="24"/>
              </w:rPr>
              <w:t>Гуселька отвечает ей: "Как мне не плакать, я съела такой красивый цветок, и больше его никто не увидит".</w:t>
            </w:r>
          </w:p>
          <w:p w:rsidR="001F67E8" w:rsidRDefault="001F67E8" w:rsidP="001F67E8">
            <w:pPr>
              <w:spacing w:after="0" w:line="240" w:lineRule="auto"/>
              <w:contextualSpacing/>
              <w:jc w:val="both"/>
              <w:rPr>
                <w:rFonts w:ascii="Times New Roman" w:hAnsi="Times New Roman" w:cs="Times New Roman"/>
                <w:sz w:val="24"/>
                <w:szCs w:val="24"/>
              </w:rPr>
            </w:pPr>
            <w:r w:rsidRPr="00F66034">
              <w:rPr>
                <w:rFonts w:ascii="Times New Roman" w:hAnsi="Times New Roman" w:cs="Times New Roman"/>
                <w:sz w:val="24"/>
                <w:szCs w:val="24"/>
              </w:rPr>
              <w:t>"А зачем ты его съела?"- спрашивает бабочка. - "Разве цветы можно есть?"</w:t>
            </w:r>
            <w:r w:rsidRPr="00F66034">
              <w:rPr>
                <w:rFonts w:ascii="Times New Roman" w:hAnsi="Times New Roman" w:cs="Times New Roman"/>
                <w:sz w:val="24"/>
                <w:szCs w:val="24"/>
              </w:rPr>
              <w:br/>
              <w:t>"Ты разве не знаешь, бабочка, что гусеницы питаются растениями"- ответила Гуселька - "Вот я и съела ромашку. Больше ничего я есть не могу".</w:t>
            </w:r>
          </w:p>
          <w:p w:rsidR="001F67E8" w:rsidRDefault="001F67E8" w:rsidP="001F67E8">
            <w:pPr>
              <w:spacing w:after="0" w:line="240" w:lineRule="auto"/>
              <w:contextualSpacing/>
              <w:jc w:val="both"/>
              <w:rPr>
                <w:rFonts w:ascii="Times New Roman" w:hAnsi="Times New Roman" w:cs="Times New Roman"/>
                <w:sz w:val="24"/>
                <w:szCs w:val="24"/>
              </w:rPr>
            </w:pPr>
            <w:r w:rsidRPr="00F66034">
              <w:rPr>
                <w:rFonts w:ascii="Times New Roman" w:hAnsi="Times New Roman" w:cs="Times New Roman"/>
                <w:sz w:val="24"/>
                <w:szCs w:val="24"/>
              </w:rPr>
              <w:t>Но бабочка настаивала: "А ты попробуй не цветы есть, а пить нектар как я. И сыта и пользу приношу".</w:t>
            </w:r>
          </w:p>
          <w:p w:rsidR="001F67E8" w:rsidRPr="00F66034" w:rsidRDefault="001F67E8" w:rsidP="001F67E8">
            <w:pPr>
              <w:spacing w:after="0" w:line="240" w:lineRule="auto"/>
              <w:contextualSpacing/>
              <w:jc w:val="both"/>
              <w:rPr>
                <w:rFonts w:ascii="Times New Roman" w:hAnsi="Times New Roman" w:cs="Times New Roman"/>
                <w:sz w:val="24"/>
                <w:szCs w:val="24"/>
              </w:rPr>
            </w:pPr>
            <w:r w:rsidRPr="00F66034">
              <w:rPr>
                <w:rFonts w:ascii="Times New Roman" w:hAnsi="Times New Roman" w:cs="Times New Roman"/>
                <w:sz w:val="24"/>
                <w:szCs w:val="24"/>
              </w:rPr>
              <w:t>Тогда Гуселька решила отведать нектар. И он ей так понравился, что с тех пор гусеница по имени Гуселька стала питаться только цветочным нектаром и приносить растениям только пользу.</w:t>
            </w:r>
          </w:p>
          <w:p w:rsidR="001F67E8" w:rsidRPr="00F66034" w:rsidRDefault="001F67E8" w:rsidP="00392D88">
            <w:pPr>
              <w:spacing w:after="0" w:line="240" w:lineRule="auto"/>
              <w:jc w:val="both"/>
              <w:outlineLvl w:val="1"/>
              <w:rPr>
                <w:rFonts w:ascii="Times New Roman" w:hAnsi="Times New Roman" w:cs="Times New Roman"/>
                <w:i/>
                <w:sz w:val="24"/>
                <w:szCs w:val="24"/>
                <w:u w:val="single"/>
              </w:rPr>
            </w:pPr>
            <w:r w:rsidRPr="00F66034">
              <w:rPr>
                <w:rFonts w:ascii="Times New Roman" w:hAnsi="Times New Roman" w:cs="Times New Roman"/>
                <w:i/>
                <w:sz w:val="24"/>
                <w:szCs w:val="24"/>
                <w:u w:val="single"/>
              </w:rPr>
              <w:t>Как Гуселька узнала о правилах поведения в лесу.</w:t>
            </w:r>
          </w:p>
          <w:p w:rsidR="001F67E8"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Поляна, где жила Гуселька, находилась на самом краю леса.</w:t>
            </w:r>
          </w:p>
          <w:p w:rsidR="001F67E8"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Однажды маленькая гусеница увидела, как в лес пришли дети. Гуселька была так рада, что красоту ее замечательной поляны увидела не только она.</w:t>
            </w:r>
          </w:p>
          <w:p w:rsidR="001F67E8"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Ребята весь день веселились: бегали, прыгали, лазали по деревьям. Один мальчик нашел гнездо иволги. Там сидела желтогрудая птичка, а под ней лежали три яйца. Ребята согнали птичку и стали поочереди рассматривать пестрые яички, аккуратно держа их в руках, чтобы не расколоть.</w:t>
            </w:r>
          </w:p>
          <w:p w:rsidR="001F67E8"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Потом дети нарвали огромные букеты цветов и стали плести венки.</w:t>
            </w:r>
            <w:r w:rsidRPr="00F66034">
              <w:rPr>
                <w:rFonts w:ascii="Times New Roman" w:hAnsi="Times New Roman" w:cs="Times New Roman"/>
                <w:sz w:val="24"/>
                <w:szCs w:val="24"/>
              </w:rPr>
              <w:br/>
              <w:t>Пришло время пообедать. Ненужные теперь пакеты, оставшиеся после еды, дети бросили прямо в лесу.</w:t>
            </w:r>
          </w:p>
          <w:p w:rsidR="001F67E8"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А после обеда опять игры, бег, пенье веселых песен. Гуселька радовалась вместе с гостями леса. Ей никогда не было так хорошо, как сегодня.</w:t>
            </w:r>
          </w:p>
          <w:p w:rsidR="001F67E8"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Наступил вечер. Ребята ушли домой. И только теперь маленькая гусеница заметила, что ее лес не тот, какой был прежде: кругом помятая трава, увядшие венки, а в гнезде иволги три остывших яичка.</w:t>
            </w:r>
          </w:p>
          <w:p w:rsidR="001F67E8" w:rsidRPr="00F66034"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Вопрос детям: Какие правила поведения в лесу нарушили дети?</w:t>
            </w:r>
          </w:p>
          <w:p w:rsidR="001F67E8" w:rsidRPr="00F66034" w:rsidRDefault="001F67E8" w:rsidP="00392D88">
            <w:pPr>
              <w:spacing w:after="0" w:line="240" w:lineRule="auto"/>
              <w:jc w:val="both"/>
              <w:outlineLvl w:val="1"/>
              <w:rPr>
                <w:rFonts w:ascii="Times New Roman" w:hAnsi="Times New Roman" w:cs="Times New Roman"/>
                <w:i/>
                <w:sz w:val="24"/>
                <w:szCs w:val="24"/>
                <w:u w:val="single"/>
              </w:rPr>
            </w:pPr>
            <w:r w:rsidRPr="00F66034">
              <w:rPr>
                <w:rFonts w:ascii="Times New Roman" w:hAnsi="Times New Roman" w:cs="Times New Roman"/>
                <w:i/>
                <w:sz w:val="24"/>
                <w:szCs w:val="24"/>
                <w:u w:val="single"/>
              </w:rPr>
              <w:t>Как Гуселька спасла девочку Машу от болезней</w:t>
            </w:r>
          </w:p>
          <w:p w:rsidR="001F67E8"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Был жаркий летний день. Маленькая гусеница, свернувшись клубочком, лежала на листке осины и грелась на солнышке. Вдруг подул озорной ветерок и листок вместе с Гуселькой поднялся высоко в небо.</w:t>
            </w:r>
          </w:p>
          <w:p w:rsidR="001F67E8"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"Куда я лечу?" - испугалась гусеница. Она еще никогда не уползала со своей поляны в лесу.</w:t>
            </w:r>
            <w:r w:rsidRPr="00F66034">
              <w:rPr>
                <w:rFonts w:ascii="Times New Roman" w:hAnsi="Times New Roman" w:cs="Times New Roman"/>
                <w:sz w:val="24"/>
                <w:szCs w:val="24"/>
              </w:rPr>
              <w:br/>
              <w:t>Ветер стих, и листок стал плавно опускаться на землю. Гуселька оказалась в фруктовом саду. Там вкусно пахло спелыми яблоками и грушами.</w:t>
            </w:r>
          </w:p>
          <w:p w:rsidR="001F67E8"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"Где теперь я буду жить?" - подумала гусеница – "Может здесь растут такие же красивые цветы, как на моей поляне?"</w:t>
            </w:r>
          </w:p>
          <w:p w:rsidR="001F67E8"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Она забралась на горку яблок, лежащих около яблони, чтобы посмотреть, нет ли поближе цветов. Как вдруг в сад забежала девочка, взяла яблоко, на котором сидела Гуселька, и стала его есть.</w:t>
            </w:r>
          </w:p>
          <w:p w:rsidR="001F67E8" w:rsidRPr="00F66034" w:rsidRDefault="001F67E8" w:rsidP="00392D8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 xml:space="preserve">"Фу! Какая гадость!"- закричала девочка, увидев гусеницу, и бросила яблоко на землю. "Что случилось?" - спросила женщина, которая следом за девочкой вошла в сад. "Там на яблоке сидела отвратительная гусеница,- сказала девочка – а я ее чуть не съела". "Эта </w:t>
            </w:r>
            <w:r w:rsidRPr="00F66034">
              <w:rPr>
                <w:rFonts w:ascii="Times New Roman" w:hAnsi="Times New Roman" w:cs="Times New Roman"/>
                <w:sz w:val="24"/>
                <w:szCs w:val="24"/>
              </w:rPr>
              <w:lastRenderedPageBreak/>
              <w:t>гусеница спасла тебя от болезней, - сказала женщина. – Ее ты увидела, а множество микробов, которые бывают на немытых яблоках, ты бы и не заметила".</w:t>
            </w:r>
            <w:r w:rsidRPr="00F66034">
              <w:rPr>
                <w:rFonts w:ascii="Times New Roman" w:hAnsi="Times New Roman" w:cs="Times New Roman"/>
                <w:sz w:val="24"/>
                <w:szCs w:val="24"/>
              </w:rPr>
              <w:br/>
              <w:t>Услышав это, Гуселька очень обрадовалась, что она еще раз сделала для кого-то добро.</w:t>
            </w:r>
          </w:p>
        </w:tc>
      </w:tr>
    </w:tbl>
    <w:p w:rsidR="001F67E8" w:rsidRPr="00F66034" w:rsidRDefault="001F67E8" w:rsidP="001F67E8">
      <w:pPr>
        <w:spacing w:after="0" w:line="240" w:lineRule="auto"/>
        <w:jc w:val="both"/>
        <w:rPr>
          <w:rFonts w:ascii="Times New Roman" w:hAnsi="Times New Roman" w:cs="Times New Roman"/>
          <w:b/>
          <w:bCs/>
          <w:sz w:val="24"/>
          <w:szCs w:val="24"/>
        </w:rPr>
      </w:pPr>
    </w:p>
    <w:p w:rsidR="001F67E8" w:rsidRPr="00F66034" w:rsidRDefault="001F67E8" w:rsidP="001F67E8">
      <w:pPr>
        <w:spacing w:after="0" w:line="240" w:lineRule="auto"/>
        <w:jc w:val="both"/>
        <w:rPr>
          <w:rFonts w:ascii="Times New Roman" w:hAnsi="Times New Roman" w:cs="Times New Roman"/>
          <w:b/>
          <w:sz w:val="24"/>
          <w:szCs w:val="24"/>
        </w:rPr>
      </w:pPr>
      <w:r w:rsidRPr="00F66034">
        <w:rPr>
          <w:rFonts w:ascii="Times New Roman" w:hAnsi="Times New Roman" w:cs="Times New Roman"/>
          <w:b/>
          <w:bCs/>
          <w:sz w:val="24"/>
          <w:szCs w:val="24"/>
        </w:rPr>
        <w:t xml:space="preserve"> «Радости и огорчения»</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Цель игры:</w:t>
      </w:r>
      <w:r w:rsidRPr="00F66034">
        <w:rPr>
          <w:rFonts w:ascii="Times New Roman" w:hAnsi="Times New Roman" w:cs="Times New Roman"/>
          <w:sz w:val="24"/>
          <w:szCs w:val="24"/>
        </w:rPr>
        <w:t xml:space="preserve"> побудить чувство радости от восприятия красоты природы.</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Материал: естественные природные ландшафты парка (леса); кукла Старичок-Лесовичок; фишки.</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Игровые действия: припоминание радостных моментов, замеченных в природе, а также тех впечатлений, которые вызвали огорчение.</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Игровые правила: переживать красивое, хорошее как радость, испытывать огорчение от плохого.</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Ход игры:</w:t>
      </w:r>
      <w:r w:rsidR="00C30616">
        <w:rPr>
          <w:rFonts w:ascii="Times New Roman" w:hAnsi="Times New Roman" w:cs="Times New Roman"/>
          <w:b/>
          <w:bCs/>
          <w:sz w:val="24"/>
          <w:szCs w:val="24"/>
        </w:rPr>
        <w:t xml:space="preserve"> </w:t>
      </w:r>
      <w:r w:rsidRPr="00F66034">
        <w:rPr>
          <w:rFonts w:ascii="Times New Roman" w:hAnsi="Times New Roman" w:cs="Times New Roman"/>
          <w:sz w:val="24"/>
          <w:szCs w:val="24"/>
        </w:rPr>
        <w:t>Игра проводится по типу «закончи предложение». Воспитатель называет начало предложения, а дети по желанию его заканчивают. Например:</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Самое красивое место в парке (сквере)…</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Мне было радостно, когда…</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Я очень огорчился(ась), когда…</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За каждый ответ дошкольники получают фишки: яркие (красного, зелёного, жёлтого цветов) за продолжение первых двух предложений и тёмные (серые, коричневые) — за продолжение двух последних.</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Результат. Тот ребёнок, у которого окажется больше всех фишек, станет победителем.</w:t>
      </w:r>
    </w:p>
    <w:p w:rsidR="001F67E8"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В конце игры можно посчитать общее количество ярких и тёмных фишек, проанализировать, каких больше, каких – меньше. Можно предложить детям тёмные фишки отдать воспитателю, а яркие оставить себе, подчёркивая при этом, что дети будут доставлять природе только радости.</w:t>
      </w:r>
    </w:p>
    <w:p w:rsidR="001F67E8" w:rsidRPr="00F66034" w:rsidRDefault="001F67E8" w:rsidP="001F67E8">
      <w:pPr>
        <w:spacing w:after="0" w:line="240" w:lineRule="auto"/>
        <w:jc w:val="both"/>
        <w:rPr>
          <w:rFonts w:ascii="Times New Roman" w:hAnsi="Times New Roman" w:cs="Times New Roman"/>
          <w:sz w:val="24"/>
          <w:szCs w:val="24"/>
        </w:rPr>
      </w:pP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«Природа и человек»</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Цель игры:</w:t>
      </w:r>
      <w:r w:rsidRPr="00F66034">
        <w:rPr>
          <w:rFonts w:ascii="Times New Roman" w:hAnsi="Times New Roman" w:cs="Times New Roman"/>
          <w:sz w:val="24"/>
          <w:szCs w:val="24"/>
        </w:rPr>
        <w:t xml:space="preserve"> систематизировать знания детей о том, что создано человеком и что дает человеку природа.</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 xml:space="preserve">Игровые правила. Отвечать можно только после того, как поймал мяч. Назвавший предмет, бросает мяч другому участнику. </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Игровые действия. Бросание и ловля мяча. Кто не может вспомнить, пропускает свой ход, ударяет мячом о пол, ловит его, а затем бросает водящему.</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b/>
          <w:bCs/>
          <w:sz w:val="24"/>
          <w:szCs w:val="24"/>
        </w:rPr>
        <w:t>Ход игры:</w:t>
      </w:r>
      <w:r w:rsidRPr="00F66034">
        <w:rPr>
          <w:rFonts w:ascii="Times New Roman" w:hAnsi="Times New Roman" w:cs="Times New Roman"/>
          <w:sz w:val="24"/>
          <w:szCs w:val="24"/>
        </w:rPr>
        <w:t xml:space="preserve"> Воспитатель проводит с детьми беседу, в процессе которой уточняет их знания о том, что окружающие нас предметы или сделаны руками людей, или существуют в природе, и человек ими пользуется; например, лес, уголь, газ существуют в природе, а дома, заводы, транспорт создает человек.</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«Что сделано человеком?» – спрашивает воспитатель и передает одному из играющих какой-либо предмет (или бросает мяч). После нескольких ответов детей он задает новый вопрос: «Что создано природой?»</w:t>
      </w:r>
    </w:p>
    <w:p w:rsidR="001F67E8" w:rsidRPr="00F66034" w:rsidRDefault="001F67E8" w:rsidP="001F67E8">
      <w:pPr>
        <w:spacing w:after="0" w:line="240" w:lineRule="auto"/>
        <w:jc w:val="both"/>
        <w:rPr>
          <w:rFonts w:ascii="Times New Roman" w:hAnsi="Times New Roman" w:cs="Times New Roman"/>
          <w:sz w:val="24"/>
          <w:szCs w:val="24"/>
        </w:rPr>
      </w:pPr>
      <w:r w:rsidRPr="00F66034">
        <w:rPr>
          <w:rFonts w:ascii="Times New Roman" w:hAnsi="Times New Roman" w:cs="Times New Roman"/>
          <w:sz w:val="24"/>
          <w:szCs w:val="24"/>
        </w:rPr>
        <w:t>В ходе игры воспитатель проводит с детьми небольшую беседу о том, что человек использует природу для того, чтобы лучше жилось людям, и в то же время бережно относится к природе: охраняют леса от пожаров, очищают пруды, озера и реки, охраняют животных и птиц.</w:t>
      </w:r>
    </w:p>
    <w:p w:rsidR="001F67E8" w:rsidRPr="00F66034" w:rsidRDefault="001F67E8" w:rsidP="001F67E8">
      <w:pPr>
        <w:spacing w:after="0" w:line="240" w:lineRule="auto"/>
        <w:rPr>
          <w:rFonts w:ascii="Times New Roman" w:hAnsi="Times New Roman" w:cs="Times New Roman"/>
          <w:sz w:val="24"/>
          <w:szCs w:val="24"/>
        </w:rPr>
      </w:pPr>
    </w:p>
    <w:p w:rsidR="001F67E8" w:rsidRPr="00F66034" w:rsidRDefault="001F67E8" w:rsidP="001F67E8">
      <w:pPr>
        <w:autoSpaceDE w:val="0"/>
        <w:autoSpaceDN w:val="0"/>
        <w:adjustRightInd w:val="0"/>
        <w:spacing w:after="0" w:line="240" w:lineRule="auto"/>
        <w:jc w:val="center"/>
        <w:rPr>
          <w:rFonts w:ascii="Times New Roman" w:hAnsi="Times New Roman" w:cs="Times New Roman"/>
          <w:b/>
          <w:bCs/>
          <w:sz w:val="24"/>
          <w:szCs w:val="24"/>
        </w:rPr>
      </w:pPr>
      <w:r w:rsidRPr="00F66034">
        <w:rPr>
          <w:rFonts w:ascii="Times New Roman" w:hAnsi="Times New Roman" w:cs="Times New Roman"/>
          <w:sz w:val="24"/>
          <w:szCs w:val="24"/>
        </w:rPr>
        <w:br w:type="page"/>
      </w:r>
      <w:r w:rsidRPr="00F66034">
        <w:rPr>
          <w:rFonts w:ascii="Times New Roman" w:hAnsi="Times New Roman" w:cs="Times New Roman"/>
          <w:b/>
          <w:bCs/>
          <w:sz w:val="24"/>
          <w:szCs w:val="24"/>
        </w:rPr>
        <w:lastRenderedPageBreak/>
        <w:t>Правила поведения в природе для детей</w:t>
      </w:r>
    </w:p>
    <w:p w:rsidR="001F67E8" w:rsidRPr="00F66034" w:rsidRDefault="001F67E8" w:rsidP="001F67E8">
      <w:pPr>
        <w:autoSpaceDE w:val="0"/>
        <w:autoSpaceDN w:val="0"/>
        <w:adjustRightInd w:val="0"/>
        <w:spacing w:after="0" w:line="240" w:lineRule="auto"/>
        <w:rPr>
          <w:rFonts w:ascii="Times New Roman" w:hAnsi="Times New Roman" w:cs="Times New Roman"/>
          <w:b/>
          <w:bCs/>
          <w:sz w:val="24"/>
          <w:szCs w:val="24"/>
        </w:rPr>
      </w:pPr>
      <w:r w:rsidRPr="00F66034">
        <w:rPr>
          <w:rFonts w:ascii="Times New Roman" w:hAnsi="Times New Roman" w:cs="Times New Roman"/>
          <w:b/>
          <w:bCs/>
          <w:sz w:val="24"/>
          <w:szCs w:val="24"/>
        </w:rPr>
        <w:t>Правила поведения в природе в черте города</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1. Не способствуй возникновению мусорных свалок.</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2. Не загрязняй водоемы.</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3. Обращай внимание на обломанные деревья: возможно, необходимо обрезать сломанные ветки или, если их можно спасти, подвязать.</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4. Не бросай мусор на улице.</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5. Не мусори в подъездах домов.</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6. Будь бережливым и не забывай закрывать кран с водой.</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7. Не вытаптывай газоны, а ходи по специально проложенным тропинкам.</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8. Не рви цветы на клумбах.</w:t>
      </w:r>
    </w:p>
    <w:p w:rsidR="001F67E8" w:rsidRPr="00F66034" w:rsidRDefault="001F67E8" w:rsidP="001F67E8">
      <w:pPr>
        <w:autoSpaceDE w:val="0"/>
        <w:autoSpaceDN w:val="0"/>
        <w:adjustRightInd w:val="0"/>
        <w:spacing w:after="0" w:line="240" w:lineRule="auto"/>
        <w:rPr>
          <w:rFonts w:ascii="Times New Roman" w:hAnsi="Times New Roman" w:cs="Times New Roman"/>
          <w:b/>
          <w:bCs/>
          <w:sz w:val="24"/>
          <w:szCs w:val="24"/>
        </w:rPr>
      </w:pPr>
      <w:r w:rsidRPr="00F66034">
        <w:rPr>
          <w:rFonts w:ascii="Times New Roman" w:hAnsi="Times New Roman" w:cs="Times New Roman"/>
          <w:b/>
          <w:bCs/>
          <w:sz w:val="24"/>
          <w:szCs w:val="24"/>
        </w:rPr>
        <w:t>Правила поведения в природе с учетом времени года</w:t>
      </w:r>
    </w:p>
    <w:p w:rsidR="001F67E8" w:rsidRPr="00F66034" w:rsidRDefault="001F67E8" w:rsidP="001F67E8">
      <w:pPr>
        <w:autoSpaceDE w:val="0"/>
        <w:autoSpaceDN w:val="0"/>
        <w:adjustRightInd w:val="0"/>
        <w:spacing w:after="0" w:line="240" w:lineRule="auto"/>
        <w:rPr>
          <w:rFonts w:ascii="Times New Roman" w:hAnsi="Times New Roman" w:cs="Times New Roman"/>
          <w:i/>
          <w:iCs/>
          <w:sz w:val="24"/>
          <w:szCs w:val="24"/>
        </w:rPr>
      </w:pPr>
      <w:r w:rsidRPr="00F66034">
        <w:rPr>
          <w:rFonts w:ascii="Times New Roman" w:hAnsi="Times New Roman" w:cs="Times New Roman"/>
          <w:i/>
          <w:iCs/>
          <w:sz w:val="24"/>
          <w:szCs w:val="24"/>
        </w:rPr>
        <w:t>Зимой:</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b/>
          <w:bCs/>
          <w:sz w:val="24"/>
          <w:szCs w:val="24"/>
        </w:rPr>
        <w:t xml:space="preserve">— </w:t>
      </w:r>
      <w:r w:rsidRPr="00F66034">
        <w:rPr>
          <w:rFonts w:ascii="Times New Roman" w:hAnsi="Times New Roman" w:cs="Times New Roman"/>
          <w:sz w:val="24"/>
          <w:szCs w:val="24"/>
        </w:rPr>
        <w:t>подкармливать зимующих птиц и приближающихся к жилью человека зверей (устанавливать кормушки, кормить птиц утром и перед наступлением темноты, а в сильные морозы три раза в день);</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окапывать снегом корни кустов и деревьев, стряхивать снег с веток деревьев и кустарников после сильного снегопада, чтобы они не сломались под тяжестью снега;</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реже поливать комнатные растения; некоторые из них помещать в более холодные места;</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подкармливать животных витаминной пищей (зеленью овса, пшеницы и др.); обеспечивать спокойную спячку впадающим в нее животным и т.п.</w:t>
      </w:r>
    </w:p>
    <w:p w:rsidR="001F67E8" w:rsidRPr="00F66034" w:rsidRDefault="001F67E8" w:rsidP="001F67E8">
      <w:pPr>
        <w:autoSpaceDE w:val="0"/>
        <w:autoSpaceDN w:val="0"/>
        <w:adjustRightInd w:val="0"/>
        <w:spacing w:after="0" w:line="240" w:lineRule="auto"/>
        <w:rPr>
          <w:rFonts w:ascii="Times New Roman" w:hAnsi="Times New Roman" w:cs="Times New Roman"/>
          <w:i/>
          <w:iCs/>
          <w:sz w:val="24"/>
          <w:szCs w:val="24"/>
        </w:rPr>
      </w:pPr>
      <w:r w:rsidRPr="00F66034">
        <w:rPr>
          <w:rFonts w:ascii="Times New Roman" w:hAnsi="Times New Roman" w:cs="Times New Roman"/>
          <w:i/>
          <w:iCs/>
          <w:sz w:val="24"/>
          <w:szCs w:val="24"/>
        </w:rPr>
        <w:t>Весной:</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b/>
          <w:bCs/>
          <w:sz w:val="24"/>
          <w:szCs w:val="24"/>
        </w:rPr>
        <w:t xml:space="preserve">— </w:t>
      </w:r>
      <w:r w:rsidRPr="00F66034">
        <w:rPr>
          <w:rFonts w:ascii="Times New Roman" w:hAnsi="Times New Roman" w:cs="Times New Roman"/>
          <w:sz w:val="24"/>
          <w:szCs w:val="24"/>
        </w:rPr>
        <w:t>вместе с взрослым развешивать скворечники, синичники, дуплянки для привлечения птиц;</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b/>
          <w:bCs/>
          <w:sz w:val="24"/>
          <w:szCs w:val="24"/>
        </w:rPr>
        <w:t xml:space="preserve">— </w:t>
      </w:r>
      <w:r w:rsidRPr="00F66034">
        <w:rPr>
          <w:rFonts w:ascii="Times New Roman" w:hAnsi="Times New Roman" w:cs="Times New Roman"/>
          <w:sz w:val="24"/>
          <w:szCs w:val="24"/>
        </w:rPr>
        <w:t>подкармливать комнатные растения, пересаживать их;</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убирать перегнившую листву;</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подрезать сухие ветки растений;</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подсыпать землю к кустам;</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укоренять молодые побеги, присыпая их почвой;</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производить посадки семян;</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высаживать растения на клумбу и т.п.</w:t>
      </w:r>
    </w:p>
    <w:p w:rsidR="001F67E8" w:rsidRPr="00F66034" w:rsidRDefault="001F67E8" w:rsidP="001F67E8">
      <w:pPr>
        <w:autoSpaceDE w:val="0"/>
        <w:autoSpaceDN w:val="0"/>
        <w:adjustRightInd w:val="0"/>
        <w:spacing w:after="0" w:line="240" w:lineRule="auto"/>
        <w:rPr>
          <w:rFonts w:ascii="Times New Roman" w:hAnsi="Times New Roman" w:cs="Times New Roman"/>
          <w:i/>
          <w:iCs/>
          <w:sz w:val="24"/>
          <w:szCs w:val="24"/>
        </w:rPr>
      </w:pPr>
      <w:r w:rsidRPr="00F66034">
        <w:rPr>
          <w:rFonts w:ascii="Times New Roman" w:hAnsi="Times New Roman" w:cs="Times New Roman"/>
          <w:i/>
          <w:iCs/>
          <w:sz w:val="24"/>
          <w:szCs w:val="24"/>
        </w:rPr>
        <w:t>Летом:</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b/>
          <w:bCs/>
          <w:sz w:val="24"/>
          <w:szCs w:val="24"/>
        </w:rPr>
        <w:t xml:space="preserve">— </w:t>
      </w:r>
      <w:r w:rsidRPr="00F66034">
        <w:rPr>
          <w:rFonts w:ascii="Times New Roman" w:hAnsi="Times New Roman" w:cs="Times New Roman"/>
          <w:sz w:val="24"/>
          <w:szCs w:val="24"/>
        </w:rPr>
        <w:t>поливать растения цветника и огорода;</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пропалывать и прореживать культурные растения;</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рыхлить землю и окучивать посадки;</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подсевать на участке траву;</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заботиться о том, чтобы на участке в жаркие, засушливые дни стояли поилки с водой для птиц, и т.п.</w:t>
      </w:r>
    </w:p>
    <w:p w:rsidR="001F67E8" w:rsidRPr="00F66034" w:rsidRDefault="001F67E8" w:rsidP="001F67E8">
      <w:pPr>
        <w:autoSpaceDE w:val="0"/>
        <w:autoSpaceDN w:val="0"/>
        <w:adjustRightInd w:val="0"/>
        <w:spacing w:after="0" w:line="240" w:lineRule="auto"/>
        <w:rPr>
          <w:rFonts w:ascii="Times New Roman" w:hAnsi="Times New Roman" w:cs="Times New Roman"/>
          <w:i/>
          <w:iCs/>
          <w:sz w:val="24"/>
          <w:szCs w:val="24"/>
        </w:rPr>
      </w:pPr>
      <w:r w:rsidRPr="00F66034">
        <w:rPr>
          <w:rFonts w:ascii="Times New Roman" w:hAnsi="Times New Roman" w:cs="Times New Roman"/>
          <w:i/>
          <w:iCs/>
          <w:sz w:val="24"/>
          <w:szCs w:val="24"/>
        </w:rPr>
        <w:t>Осенью:</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b/>
          <w:bCs/>
          <w:sz w:val="24"/>
          <w:szCs w:val="24"/>
        </w:rPr>
        <w:t xml:space="preserve">— </w:t>
      </w:r>
      <w:r w:rsidRPr="00F66034">
        <w:rPr>
          <w:rFonts w:ascii="Times New Roman" w:hAnsi="Times New Roman" w:cs="Times New Roman"/>
          <w:sz w:val="24"/>
          <w:szCs w:val="24"/>
        </w:rPr>
        <w:t>собирать плоды и семена растений для корма птицам, для посадки на следующий год;</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b/>
          <w:bCs/>
          <w:sz w:val="24"/>
          <w:szCs w:val="24"/>
        </w:rPr>
        <w:t xml:space="preserve">— </w:t>
      </w:r>
      <w:r w:rsidRPr="00F66034">
        <w:rPr>
          <w:rFonts w:ascii="Times New Roman" w:hAnsi="Times New Roman" w:cs="Times New Roman"/>
          <w:sz w:val="24"/>
          <w:szCs w:val="24"/>
        </w:rPr>
        <w:t>подкармливать многолетние растения;</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укрывать их корни на зиму опавшими листьями;</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готовить кормушки для птиц и т.п.</w:t>
      </w:r>
    </w:p>
    <w:p w:rsidR="001F67E8" w:rsidRPr="00F66034" w:rsidRDefault="001F67E8" w:rsidP="001F67E8">
      <w:pPr>
        <w:autoSpaceDE w:val="0"/>
        <w:autoSpaceDN w:val="0"/>
        <w:adjustRightInd w:val="0"/>
        <w:spacing w:after="0" w:line="240" w:lineRule="auto"/>
        <w:rPr>
          <w:rFonts w:ascii="Times New Roman" w:hAnsi="Times New Roman" w:cs="Times New Roman"/>
          <w:b/>
          <w:bCs/>
          <w:sz w:val="24"/>
          <w:szCs w:val="24"/>
        </w:rPr>
      </w:pPr>
      <w:r w:rsidRPr="00F66034">
        <w:rPr>
          <w:rFonts w:ascii="Times New Roman" w:hAnsi="Times New Roman" w:cs="Times New Roman"/>
          <w:b/>
          <w:bCs/>
          <w:sz w:val="24"/>
          <w:szCs w:val="24"/>
        </w:rPr>
        <w:t>Правила поведения в лесу, на лугу, у водоема</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Важно сохранять целостность сообщества: оберегать муравейники, гнездовья птиц, растительное разнообразие. Все обитатели экосистемы связаны между собой. Исчезают одни — изменяется жизнь других. (Если в лесу не станет насекомых — пропадут птицы, исчезнут некоторые звери, опустеет лес.) Прежде чем сорвать растение для букета, следует выбрать нужные. При этом надо помнить, что красивый букет — не обязательно большой. Букет даже из трех растений одного вида может быть изящным, красивым.</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lastRenderedPageBreak/>
        <w:t>Во всем мире принято правило: взять растение из природы можно только тогда, когда нашел четырнадцать подобных.</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В лесу, на лугу, у водоемов нужно вести себя тихо, чтобы не напугать их обитателей; передвигаться осторожно, чтобы случайно не наступить на живое существо.</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В экосистемах можно наблюдать за животными и растениями, слушать звуки (пение птиц, голоса зверей, журчание ручья и др.), аккуратно собирать лекарственные травы, ягоды, грибы. Нельзя собирать редкие и охраняемые растения, занесенные в Красную Книгу.</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Лучше не уничтожать несъедобные грибы, потому что ими лечатся некоторые животные; лучше держаться подальше от гнезд птиц, не следует брать в руки птенцов, уносить из леса здоровых животных и их детенышей; разжигать костры — они могут стать причиной большого пожара; оставлять засоряющий природу мусор и т.п. Следует предупреждать неправильные поступки сверстников в природе и с помощью взрослого поправлять их последствия.</w:t>
      </w:r>
    </w:p>
    <w:p w:rsidR="001F67E8" w:rsidRPr="00F66034" w:rsidRDefault="001F67E8" w:rsidP="001F67E8">
      <w:pPr>
        <w:autoSpaceDE w:val="0"/>
        <w:autoSpaceDN w:val="0"/>
        <w:adjustRightInd w:val="0"/>
        <w:spacing w:after="0" w:line="240" w:lineRule="auto"/>
        <w:rPr>
          <w:rFonts w:ascii="Times New Roman" w:hAnsi="Times New Roman" w:cs="Times New Roman"/>
          <w:b/>
          <w:bCs/>
          <w:sz w:val="24"/>
          <w:szCs w:val="24"/>
        </w:rPr>
      </w:pPr>
      <w:r w:rsidRPr="00F66034">
        <w:rPr>
          <w:rFonts w:ascii="Times New Roman" w:hAnsi="Times New Roman" w:cs="Times New Roman"/>
          <w:b/>
          <w:bCs/>
          <w:sz w:val="24"/>
          <w:szCs w:val="24"/>
        </w:rPr>
        <w:t>Правила поведения на территории парка</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1. С растениями следует обращаться осторожно.</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2. Не ломать ветки деревьев и кустарников.</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3. Не обрывать цветы, собирать только опавшие листья.</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4. Не сдирать с деревьев кору и т.д.</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5. Нельзя оставлять в парке мусор — от этого гибнет трава,</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а поляны и лужайки становятся грязными и некрасивыми.</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6. При сборе плодов и семян надо помнить, что большая часть их нужна для размножения растений, для корма птиц и зверей в природе.</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7. Не ходить по территории газона, даже если там еще не растет трава: она может тогда совсем не вырасти.</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8. Не брать собак в парк весной и в начале лета, когда размножаются животные: собаки инстинктивно разоряют гнезда, пугают и уничтожают малышей.</w:t>
      </w:r>
    </w:p>
    <w:p w:rsidR="001F67E8" w:rsidRPr="00F66034" w:rsidRDefault="001F67E8" w:rsidP="001F67E8">
      <w:pPr>
        <w:autoSpaceDE w:val="0"/>
        <w:autoSpaceDN w:val="0"/>
        <w:adjustRightInd w:val="0"/>
        <w:spacing w:after="0" w:line="240" w:lineRule="auto"/>
        <w:rPr>
          <w:rFonts w:ascii="Times New Roman" w:hAnsi="Times New Roman" w:cs="Times New Roman"/>
          <w:b/>
          <w:bCs/>
          <w:sz w:val="24"/>
          <w:szCs w:val="24"/>
        </w:rPr>
      </w:pPr>
      <w:r w:rsidRPr="00F66034">
        <w:rPr>
          <w:rFonts w:ascii="Times New Roman" w:hAnsi="Times New Roman" w:cs="Times New Roman"/>
          <w:b/>
          <w:bCs/>
          <w:sz w:val="24"/>
          <w:szCs w:val="24"/>
        </w:rPr>
        <w:t>Правила поведения в природе в лесу и на лугу</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1. Береги муравейники. Помни, муравьи санитары леса!</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2. Не подходи близко к гнездам птиц. По твоим следам их могут</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отыскать и разорить хищники. Если случайно окажешься возле гнезда, не прикасайся к нему, иначе птицы-родители могут насовсем покинуть гнездо. Не разоряй птичьих гнезд!</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 xml:space="preserve">3. Не обрывай в лесу паутину и не убивай пауков! </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4. В лесу старайся ходить по тропинкам, чтобы не вытаптывать траву и почву. От этого погибают насекомые и растения!</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5. Не сбивай грибы, даже несъедобные. Помни, что грибы очень нужны природе!</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6. Не рви в лесу, на лугу цветов. Пусть красивые растения остаются в природе! Для лучшего усвоения этого правила можно прочитать детям стихотворение В. Викторова «Цветок»:</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Цветок на лугу я сорвал на бегу.</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Сорвал, а зачем объяснить не могу.</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В стакане он день постоял и завял.</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А сколько бы он на лугу простоял!</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7. Не лови бабочек, шмелей, стрекоз и других насекомых!</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8. Не ломай, не руби ветви деревьев и кустарников!</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9. Не разжигай костер: от огня погибают и задыхаются многие растения и насекомые!</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10. Не лови и не уноси домой здоровых птиц и детенышей зверей! В природе о них заботятся взрослые животные.</w:t>
      </w:r>
    </w:p>
    <w:p w:rsidR="001F67E8" w:rsidRPr="00F66034" w:rsidRDefault="001F67E8" w:rsidP="001F67E8">
      <w:pPr>
        <w:autoSpaceDE w:val="0"/>
        <w:autoSpaceDN w:val="0"/>
        <w:adjustRightInd w:val="0"/>
        <w:spacing w:after="0" w:line="240" w:lineRule="auto"/>
        <w:rPr>
          <w:rFonts w:ascii="Times New Roman" w:hAnsi="Times New Roman" w:cs="Times New Roman"/>
          <w:sz w:val="24"/>
          <w:szCs w:val="24"/>
        </w:rPr>
      </w:pPr>
      <w:r w:rsidRPr="00F66034">
        <w:rPr>
          <w:rFonts w:ascii="Times New Roman" w:hAnsi="Times New Roman" w:cs="Times New Roman"/>
          <w:sz w:val="24"/>
          <w:szCs w:val="24"/>
        </w:rPr>
        <w:t>11. Не шуми! Не оставляй после себя в лесу мусор!</w:t>
      </w:r>
    </w:p>
    <w:p w:rsidR="00574183" w:rsidRPr="00C30616" w:rsidRDefault="00574183" w:rsidP="00C30616">
      <w:pPr>
        <w:spacing w:after="0" w:line="240" w:lineRule="auto"/>
        <w:rPr>
          <w:rFonts w:ascii="Times New Roman" w:hAnsi="Times New Roman" w:cs="Times New Roman"/>
          <w:sz w:val="24"/>
          <w:szCs w:val="24"/>
        </w:rPr>
      </w:pPr>
    </w:p>
    <w:sectPr w:rsidR="00574183" w:rsidRPr="00C30616" w:rsidSect="00F31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F67E8"/>
    <w:rsid w:val="00125AB0"/>
    <w:rsid w:val="001F67E8"/>
    <w:rsid w:val="00443652"/>
    <w:rsid w:val="004E42B0"/>
    <w:rsid w:val="00574183"/>
    <w:rsid w:val="00921DE2"/>
    <w:rsid w:val="009E57B0"/>
    <w:rsid w:val="00C30616"/>
    <w:rsid w:val="00E323F7"/>
    <w:rsid w:val="00F02AA6"/>
    <w:rsid w:val="00F31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2]"/>
    </o:shapedefaults>
    <o:shapelayout v:ext="edit">
      <o:idmap v:ext="edit" data="1"/>
    </o:shapelayout>
  </w:shapeDefaults>
  <w:decimalSymbol w:val=","/>
  <w:listSeparator w:val=";"/>
  <w14:docId w14:val="2846060B"/>
  <w15:docId w15:val="{55FF164A-8C04-49E3-826F-179CFCD9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6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F67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436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3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shkolnik.ru/pedagogi/118-shipovskaya-svetlana/4849-guselka.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4">
      <a:dk1>
        <a:sysClr val="windowText" lastClr="000000"/>
      </a:dk1>
      <a:lt1>
        <a:srgbClr val="C9F0FF"/>
      </a:lt1>
      <a:dk2>
        <a:srgbClr val="C9F0FF"/>
      </a:dk2>
      <a:lt2>
        <a:srgbClr val="C9F0FF"/>
      </a:lt2>
      <a:accent1>
        <a:srgbClr val="00B0F0"/>
      </a:accent1>
      <a:accent2>
        <a:srgbClr val="00B0F0"/>
      </a:accent2>
      <a:accent3>
        <a:srgbClr val="00B0F0"/>
      </a:accent3>
      <a:accent4>
        <a:srgbClr val="00B0F0"/>
      </a:accent4>
      <a:accent5>
        <a:srgbClr val="00B0F0"/>
      </a:accent5>
      <a:accent6>
        <a:srgbClr val="00B0F0"/>
      </a:accent6>
      <a:hlink>
        <a:srgbClr val="002060"/>
      </a:hlink>
      <a:folHlink>
        <a:srgbClr val="00206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9A83-82BC-4F9C-A333-EE145415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2143</Words>
  <Characters>12220</Characters>
  <Application>Microsoft Office Word</Application>
  <DocSecurity>0</DocSecurity>
  <Lines>101</Lines>
  <Paragraphs>28</Paragraphs>
  <ScaleCrop>false</ScaleCrop>
  <Company>Reanimator Extreme Edition</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Евгения Мартынова</cp:lastModifiedBy>
  <cp:revision>7</cp:revision>
  <dcterms:created xsi:type="dcterms:W3CDTF">2017-11-19T13:37:00Z</dcterms:created>
  <dcterms:modified xsi:type="dcterms:W3CDTF">2023-05-09T17:39:00Z</dcterms:modified>
</cp:coreProperties>
</file>